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Regulamin wypoczynku dzieci i młodzieży szkolnej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Niniejszy regulamin obowiązuje podczas wypoczynku dla dzieci i młodzieży szkolnej,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organizowanego przez Świdwiński Ośrodek Kultury.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WYJAŚNIENIE POJĘĆ ZAWARTYCH W REGULAMINIE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Organizator - Świdwiński Ośrodek kultury.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Klient - rodzic lub prawny opiekun,  który zawiera z organizatorem na rzecz osoby niepełnoletniej umowę o świadczenie usług.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Uczestnik - niepełnoletnia osoba, na rzecz której klient zawarł z organizatorem umowę             o świadczenie usług turystycznych.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Umowa - umowa o świadczenie usług, która jest zawierana przez klienta                                   z organizatorem w zakresie udziału w </w:t>
      </w:r>
      <w:r>
        <w:rPr>
          <w:rFonts w:ascii="Times New Roman" w:hAnsi="Times New Roman"/>
          <w:sz w:val="24"/>
          <w:szCs w:val="24"/>
        </w:rPr>
        <w:t>półkolonii</w:t>
      </w:r>
      <w:r>
        <w:rPr>
          <w:rFonts w:ascii="Times New Roman" w:hAnsi="Times New Roman"/>
          <w:sz w:val="24"/>
          <w:szCs w:val="24"/>
        </w:rPr>
        <w:t xml:space="preserve"> niepełnoletniej osoby.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Impreza turystyczna - forma wypoczynku dla dzieci i młodzieży-</w:t>
      </w:r>
      <w:r>
        <w:rPr>
          <w:rFonts w:ascii="Times New Roman" w:hAnsi="Times New Roman"/>
          <w:sz w:val="24"/>
          <w:szCs w:val="24"/>
        </w:rPr>
        <w:t>półkolonia.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Kierownik turnusu - osoba kierująca w imieniu organizatora daną </w:t>
      </w:r>
      <w:r>
        <w:rPr>
          <w:rFonts w:ascii="Times New Roman" w:hAnsi="Times New Roman"/>
          <w:sz w:val="24"/>
          <w:szCs w:val="24"/>
        </w:rPr>
        <w:t>grupą turnusu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Wychowawca - osoba bezpośrednio sprawująca opiekę wychowawczą nad uczestnikami turnusu.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Instruktor - osoba zatrudniona przez organizatora w celu prowadzenia specjalistycznych zajęć z uczestnikami.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Turnus - impreza turystyczna rozpoczynająca się i kończąca się w czasie określonym               w umowie.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Opieka medyczna - działania medyczne świadczone przez uprawnioną osobę, która została zatrudniona przez organizatora.</w:t>
      </w:r>
    </w:p>
    <w:p>
      <w:pPr>
        <w:pStyle w:val="Normal"/>
        <w:spacing w:lineRule="auto" w:line="240"/>
        <w:jc w:val="center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>§ 1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Niniejszy regulamin określa zasady dotyczące bezpiecznego pobytu uczestników turnusu            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półkolonii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, zasad jej organizowania, prowadzenia i nadzorowania.</w:t>
      </w:r>
    </w:p>
    <w:p>
      <w:pPr>
        <w:pStyle w:val="Normal"/>
        <w:spacing w:lineRule="auto" w:line="240"/>
        <w:jc w:val="center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>§ 2</w:t>
      </w:r>
    </w:p>
    <w:p>
      <w:pPr>
        <w:pStyle w:val="Normal"/>
        <w:spacing w:lineRule="auto" w:line="240"/>
        <w:jc w:val="center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>PRAWA UCZESTNIKÓW TURNUSU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1. Każdy uczestnik turnusu ma prawo do: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a. korzystania ze wszystkich świadczeń zawartych w umowie;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b. podmiotowego traktowania;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c. poszanowania jego godności i praw oraz zachowania dyskrecji w sprawach osobistych, które zostały powierzone pracownikom zatrudnionym na turnusie;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d. swobodnego wyrażania opinii w sposób, który nie narusza godności i praw innych osób;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e. wypoczynku;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f. uczestnictwa w zajęciach oferowanych w ramach dane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go turnusu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g. korzystania z pomocy służb medycznych, kierownika turnusu, wychowawców i innych osób zatrudnionych przez organizatora na danym turnusie;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h. rozwijania swojej osobowości oraz zdolności fizycznych i umysłowych;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i. jawnej i uzasadnionej oceny jego postępowania i funkcjonowania w grupie rówieśniczej na placówce wypoczynku;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j. szczególnej pomocy ze strony osób zatrudnionych na placówce wypoczynku w przypadku rozwiązywania konfliktów personalnych 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i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 innych sytuacji, które naruszają jego prawa, wolności i bezpieczeństwo;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k. zapoznania się z programem turnusu;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l. korzystania ze sprzętu dostępnego w czasie trwania placówki wypoczynku przeznaczonego dla uczestników turnusu;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m. zgłaszania kierownikowi turnusu wniosków, wszelkich uwag dotyczących działania placówki wypoczynku;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n. ochrony przed nielegalnym zażywanie substancji i środków niedozwolonych prawnie oraz substancji psychotropowych;</w:t>
      </w:r>
    </w:p>
    <w:p>
      <w:pPr>
        <w:pStyle w:val="Normal"/>
        <w:spacing w:lineRule="auto" w:line="24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m. ochrony przed wszelkimi formami przemocy.</w:t>
      </w:r>
    </w:p>
    <w:p>
      <w:pPr>
        <w:pStyle w:val="Normal"/>
        <w:spacing w:lineRule="auto" w:line="240"/>
        <w:jc w:val="center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>§ 3</w:t>
      </w:r>
    </w:p>
    <w:p>
      <w:pPr>
        <w:pStyle w:val="Normal"/>
        <w:spacing w:lineRule="auto" w:line="240"/>
        <w:jc w:val="center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>OBOWIĄZKI UCZESTNIKÓW TURNUSU</w:t>
      </w:r>
    </w:p>
    <w:p>
      <w:pPr>
        <w:pStyle w:val="Normal"/>
        <w:spacing w:lineRule="auto" w:line="24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1. Każdy uczestnik turnusu ma obowiązek: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a. przestrzegać postanowienia niniejszego regulaminu, ogólnych warunków udziału w 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półkolonii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 dla dzieci i przepisów prawa RP oraz innych przepisów prawa międzynarodowego, którego RP jest stroną, w zakresie odnoszącym 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się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 do życia społecznego wynikającego z uczestnictwa w danym turnusie;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b. dbać o godność swojej rodziny i właściwie ją reprezentować na placówce wypoczynku;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c. okazywać szacunek wszystkim osobom, z którymi uczestnik kontaktuje się w czasie trwania turnusu;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d. uczestniczyć aktywnie w zajęciach i innych imprezach określonych w programie turnusu , chyba że uczestnik został zwolniony przez wychowawcę lub lekarza z aktywnego udziału w danych zajęciach lub danym elemencie programu;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e. zgłaszać wszelkie sytuacje, które wpływają na bezpieczeństwo własne, życia i zdrowia lub innych uczestników turnusu;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f. zgłaszać wszelkie zauważone awarie sprzętu, urządzeń, zniszczenie lub uszkodzenie mienia;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g. zgłaszać wszystkie swoje zachorowania swojemu wychowawcy lub kierownikowi turnusu;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h. zgłaszać swojemu wychowawcy lub kierownikowi turnusu zachowania oraz działania niedozwolone prawnie, których uczestnik turnusu jest świadkiem lub dowiedział się o nich;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i. zgłaszać swojemu wychowawcy lub kierownikowi turnusu wszelkie zauważone niebezpieczeństwa;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j. zachowywać się w czasie trwania turnusu w taki sposób, który nie narusza godności i wolności innych osób oraz nie narusza przepisów prawa RP oraz innych przepisów prawa międzynarodowego, którego RP jest stroną;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k. dbać o czystość;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l. dbać o mienie ośrodka i organizatora, z którego uczestnik korzysta w czasie trwania turnusu;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m. przestrzegać zasady higieny osobistej;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n. słuchać poleceń wychowawców, kierownika turnusu i innych osób zatrudnionych przez organizatora na danym turnusie;</w:t>
      </w:r>
    </w:p>
    <w:p>
      <w:pPr>
        <w:pStyle w:val="Normal"/>
        <w:spacing w:lineRule="auto" w:line="24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o. przebywać w danym czasie i miejscu wskazanym przez wychowawcę, kierownika turnusu lub inną osobę zatrudnioną przez organizatora na turnusie.</w:t>
      </w:r>
    </w:p>
    <w:p>
      <w:pPr>
        <w:pStyle w:val="Normal"/>
        <w:spacing w:lineRule="auto" w:line="240"/>
        <w:jc w:val="center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 xml:space="preserve">§ 4 </w:t>
      </w:r>
    </w:p>
    <w:p>
      <w:pPr>
        <w:pStyle w:val="Normal"/>
        <w:spacing w:lineRule="auto" w:line="240"/>
        <w:jc w:val="center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>BEZWZGLĘDNIE ZABRANIA SIĘ PODCZAS TURNUSU: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1. Stosowania wobec kogokolwiek wszelkich form przemocy.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2. Sprzedawania, udostępniania i zażywania wszelkich substancji, środków i produktów niedozwolonych prawnie.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3. Rozbojów, wymuszeń, wyłudzeń, kradzieży oraz wszelkich zachowań, które naruszają prawa i wolności człowieka.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4. Posiadania lub używania niebezpiecznych narzędzi lub innych środków zagrażających życiu lub zdrowiu.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5. Naruszania zasad współżycia społecznego (demoralizującego).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6. Korzystania z telefonów komórkowych w czasie trwania zajęć. Uczestnik może korzystać z telefonu komórkowego wyłącznie w czasie trwania wycieczek jeśli kierownik turnusu dopuści taką możliwość, oraz 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20 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minut po zjedzeniu 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II śniadania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7. Nagrywania za pomocą jakichkolwiek urządzeń głosu i obrazu jakichkolwiek sytuacji w czasie trwania turnusu bez zgody kierownika turnusu.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8. Niszczenia mienia.</w:t>
      </w:r>
    </w:p>
    <w:p>
      <w:pPr>
        <w:pStyle w:val="Normal"/>
        <w:spacing w:lineRule="auto" w:line="240"/>
        <w:jc w:val="left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b w:val="false"/>
          <w:bCs w:val="false"/>
          <w:sz w:val="24"/>
          <w:szCs w:val="24"/>
          <w:lang w:eastAsia="ja-JP"/>
        </w:rPr>
        <w:t>9. Opuszczania miejsca zajęć bez poinformowania kierownika lub wychowawcy.</w:t>
      </w:r>
    </w:p>
    <w:p>
      <w:pPr>
        <w:pStyle w:val="Normal"/>
        <w:spacing w:lineRule="auto" w:line="240"/>
        <w:jc w:val="center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>§ 5</w:t>
      </w:r>
    </w:p>
    <w:p>
      <w:pPr>
        <w:pStyle w:val="Normal"/>
        <w:spacing w:lineRule="auto" w:line="240"/>
        <w:jc w:val="center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 xml:space="preserve"> </w:t>
      </w: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>BEZ</w:t>
      </w: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>P</w:t>
      </w: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>IECZEŃSTWO W CZASIE TRWANIA TURNUSU</w:t>
      </w:r>
    </w:p>
    <w:p>
      <w:pPr>
        <w:pStyle w:val="Normal"/>
        <w:spacing w:lineRule="auto" w:line="24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W czasie trwania turnusu, transportu oraz w czasie wszelkich wyjść i wycieczek obowiązują następujące dodatkowe zasady dotyczące bezpieczeństwa.</w:t>
      </w:r>
    </w:p>
    <w:p>
      <w:pPr>
        <w:pStyle w:val="Normal"/>
        <w:spacing w:lineRule="auto" w:line="24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1. W czasie trwania transportu autokarowego zabrania się uczestnikom: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a. opuszczania autokaru bez zgody wychowawcy lub kierownika transportu;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b. wstawania z miejsca w czasie jazdy autokaru;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c. wyrzucania czegokolwiek przez okna autokaru;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d. zachowywania się w taki sposób, który może zagrażać życiu lub zdrowiu lub powodować naruszenie przepisów prawa;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e. zmiany przydzielonego lub wcześniej wybranego przez siebie miejsca, bez zgody wychowawcy lub kierownika transportu.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2. W czasie wchodzenia do danego środka transportu lub wychodzenia z niego, uczestnik jest zobowiązany do bezwzględnego słuchania poleceń osób, które kierują w imieniu organizatora transportem.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3. W czasie przemieszczania się pomiędzy danymi środkami transportu, uczestnik jest zobowiązany do poruszania się pod nadzorem uprawnionej przez organizatora osoby i nie może się oddalać od grupy. Uczestnik ma obowiązek słuchać wszystkich poleceń osoby kierującej transportem w imieniu organizatora.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4. W czasie wycieczek organizowanych w czasie trwania turnusu, uczestnik jest zobowiązany do słuchania wszystkich poleceń wychowawcy, a w szczególności uczestnikowi </w:t>
      </w: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>nie wolno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a. oddalać się od grupy;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b. przechodzić samodzielnie przez ulicę;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c. wchodzić do jakichkolwiek budynków i pomieszczeń bez wcześniejszej zgody wychowawcy;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d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. podejmować jakichkolwiek działań, które mogą zagrażać życiu lub zdrowiu uczestnika lub innych osób.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5. W czasie wszelkich wyjść poza miejsce zakwaterowana, wycieczek i wyjazdów, wszyscy uczestnicy stosują się do zasad określonych przez wychowawcę w zakresie poruszania 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się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 po drogach publicznych, zgodnie z obowiązującymi przepisami o ruchu drogowym.</w:t>
      </w:r>
    </w:p>
    <w:p>
      <w:pPr>
        <w:pStyle w:val="Normal"/>
        <w:spacing w:lineRule="auto" w:line="240"/>
        <w:jc w:val="both"/>
        <w:rPr>
          <w:rFonts w:eastAsia="Calibri" w:cs="Arial" w:eastAsiaTheme="minorHAnsi"/>
          <w:lang w:eastAsia="ja-JP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eastAsia="Calibri" w:cs="Arial" w:eastAsiaTheme="minorHAnsi"/>
          <w:lang w:eastAsia="ja-JP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 xml:space="preserve">§ 6 </w:t>
      </w:r>
    </w:p>
    <w:p>
      <w:pPr>
        <w:pStyle w:val="Normal"/>
        <w:spacing w:lineRule="auto" w:line="240"/>
        <w:jc w:val="center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>BEZPIECZEŃSTWO ŻYCIA I ZDROWIA UCZESTNIKÓW TURNUSU</w:t>
      </w:r>
    </w:p>
    <w:p>
      <w:pPr>
        <w:pStyle w:val="Normal"/>
        <w:spacing w:lineRule="auto" w:line="24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Każdy uczestnik turnusu ma prawo do bezpiecznego pobytu w placówce wypoczynku i opieki medycznej, właściwych świadczeń medycznych oraz wszelkiej pomocy doraźnej w przypadku zagrożenia jego życia lub zdrowia.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1. Na turnusie jest zatrudniony ratownik medyczny, który świadczy swoje usługi na każde wezwanie.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2. Na kolonii kierownik posiada dokumenty potwierdzające przeszkolenie z zakresu pierwszej pomocy przedmedycznej.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3. Na każdym turnusie znajduje się apteczka pierwszej pomocy.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4. W przypadku zachorowania uczestnika turnusu, wychowawca lub kierownik turnusu wzywa ratownika medycznego lub korzystając z posiadanego służbowego lub własnego środka transportu zawozi uczestnika turnusu do lekarza zatrudnionego prze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z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 organizatora.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5. Ratownik medyczny/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lekarz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 podejmuje decyzj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ę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 o sposobie leczenia uczestnika turnusu biorąc pod uwagę wskazania wynikające z karty uczestnika placówki wypoczynku.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6. Rozpoznanie, sposób leczenia oraz zaordynowane leki, lekarz wpisuje do rejestru zachorowań.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7. W przypadku bezpośredniego zagrożenia życia lub zdrowia uczestnika, osoby przeszkolone w zakresie udzielania pierwszej pomocy podejmują działania ratownicze i powiadamiają profesjonalne służby medyczne.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8. W przypadku bezpośredniego zagrożenia życia lub zdrowia dziecka, w pierwszej kolejności udziela się pomocy poszkodowanemu dziecku i wzywa się profesjonalne służby medyczne. Dopiero po przejęciu poszkodowanego dziecka przez profesjonalne służby medyczne informuje się rodziców o stanie zdrowia dziecka i  podjętych działaniach. Działania te są konsekwencją pierwszej pomocy w przypadku zagrożenia życia lub zdrowia                          i obowiązujących procedur ratowniczych.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9. Na wszystkie wyjścia lub wyjazdy poza teren miejsca organizacji turnusu zabierana jest apteczka pierwszej pomocy.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10. Jeśli dziecko zażywa stale lub okresowo leki, to rodzic jest zobowiązany przekazać wychowawcy lub kierownikowi turnusu lub transportu wymagane leki wraz 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z 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opisem dawkowania.</w:t>
      </w:r>
    </w:p>
    <w:p>
      <w:pPr>
        <w:pStyle w:val="Normal"/>
        <w:spacing w:lineRule="auto" w:line="24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11. O wszystkich chorobach, ważnych kwestiach wychowawczych, zdrowotnych                            i szczególnych zasadach leczenia dziecka lub postępowania z dzieckiem ( choroby przewlekłe, alergie, przebyte operacje, zaburzenia, problemy wychowawcze itp.) rodzic jest zobowiązany poinformować organizatora przez wpisanie danych informacji do karty kwalifikacyjnej uczestnika placówki wypoczynku.</w:t>
      </w:r>
    </w:p>
    <w:p>
      <w:pPr>
        <w:pStyle w:val="Normal"/>
        <w:spacing w:lineRule="auto" w:line="240"/>
        <w:jc w:val="center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 xml:space="preserve">§ 7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>PRZECIWDZIAŁANIE</w:t>
      </w: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 xml:space="preserve"> POŻAROM I ZACHOWANIE W CZASIE POŻARU</w:t>
      </w:r>
    </w:p>
    <w:p>
      <w:pPr>
        <w:pStyle w:val="Normal"/>
        <w:spacing w:lineRule="auto" w:line="24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W czasie zaistnienia zagrożenia pożarowego, które zostało ujawnione przez dowolnego uczestnika turnusu, jest on zobowiązany do natychmiastowego powiadomienia dowolnej osoby zatrudnionej przez organizatora na turnusie lub innej osoby dorosłej.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1. Uczestnikom turnusu nie wolno używać  zapałek, zapalniczek i innych artykułów do rozniecania ognia.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2. W przypadku zagrożenia pożarowego uczestnicy stosują się do zasad określonych w instrukcji pożarowej danego obiektu, w którym organizowany jest turnus i stosują się do poleceń wychowawcy.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3. Ewakuację z terenu zagrożonego pożarem prowadzi kierownik turnusu lub inna osoba uprawniona.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4. W czasie ewakuacji uczestnicy słuchają poleceń wychowawcy grupy lub innej osoby uprawnionej, który/a czuwa nad bezpieczeństwem danej grupy uczestników.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5. Na początku turnusu kierownik turnusu lub uprawniony wychowawca zapoznaje uczestników z zasadami ewakuacji zgodnie z instrukcją pożarową obowiązującą w danym obiekcie.</w:t>
      </w:r>
    </w:p>
    <w:p>
      <w:pPr>
        <w:pStyle w:val="Normal"/>
        <w:spacing w:lineRule="auto" w:line="240"/>
        <w:jc w:val="center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ja-JP"/>
        </w:rPr>
        <w:t>POSTANOWIENIA KOŃCOWE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Niniejszy regulamin rodzice lub prawni opiekunowie uczestników turnusów mają obowiązek przedyskutować z uczestnikami turnusu w celu zapewnienia im bezpieczeństwa 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w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 danej placówce wypoczynku.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1. Organizator wypoczynku uznaje, że uczestnicy turnusu potrafią zrozumieć ustalenia niniejszego regulaminu i przyjmują te ustalenia wraz z rodzicami/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opiekunami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2. Organizator wypoczynku informuje,  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że 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nie prowadzi turnusów dla 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dzieci 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i młodzieży, które wymagają indywidualnej  opieki wychowawczej lub wdrażania specjalnych systemów wychowawczych.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sz w:val="20"/>
          <w:lang w:eastAsia="ja-JP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3. Organizator wypoczynku oświadcza, że nie 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ma 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możliwości indywidualnej pracy wychowawczej na danym turnusie z danym uczestnikiem, gdyż jeden wychowawca opiekuje się jednocześnie 15 uczestnikami.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4. Organizator wypoczynku informuje rodziców, że dany turnus nie jest miejscem na rozwiązywanie istniejących problemów wychowawczych dziecka lub miejscem n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>a</w:t>
      </w:r>
      <w:r>
        <w:rPr>
          <w:rFonts w:eastAsia="Calibri" w:cs="Arial" w:ascii="Times New Roman" w:hAnsi="Times New Roman" w:eastAsiaTheme="minorHAnsi"/>
          <w:sz w:val="24"/>
          <w:szCs w:val="24"/>
          <w:lang w:eastAsia="ja-JP"/>
        </w:rPr>
        <w:t xml:space="preserve"> korygowanie błędów wychowawczych. Nawet najlepszy wychowawca - pedagog nie będzie potrafił pracować skutecznie z dzieckiem, które potrzebuje dodatkowej opieki, jeśli dany wychowawca ma pod opieką 14 innych uczestników turnusu.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Arial" w:eastAsiaTheme="minorHAnsi"/>
          <w:sz w:val="24"/>
          <w:szCs w:val="24"/>
          <w:lang w:eastAsia="ja-JP"/>
        </w:rPr>
      </w:pPr>
      <w:r>
        <w:rPr>
          <w:rFonts w:eastAsia="Calibri" w:cs="Arial" w:eastAsiaTheme="minorHAnsi" w:ascii="Times New Roman" w:hAnsi="Times New Roman"/>
          <w:sz w:val="24"/>
          <w:szCs w:val="24"/>
          <w:lang w:eastAsia="ja-JP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Arial" w:eastAsiaTheme="minorHAnsi"/>
          <w:sz w:val="24"/>
          <w:szCs w:val="24"/>
          <w:lang w:eastAsia="ja-JP"/>
        </w:rPr>
      </w:pPr>
      <w:r>
        <w:rPr>
          <w:rFonts w:eastAsia="Calibri" w:cs="Arial" w:eastAsiaTheme="minorHAnsi" w:ascii="Times New Roman" w:hAnsi="Times New Roman"/>
          <w:sz w:val="24"/>
          <w:szCs w:val="24"/>
          <w:lang w:eastAsia="ja-JP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Arial" w:eastAsiaTheme="minorHAnsi"/>
          <w:sz w:val="24"/>
          <w:szCs w:val="24"/>
          <w:lang w:eastAsia="ja-JP"/>
        </w:rPr>
      </w:pPr>
      <w:r>
        <w:rPr>
          <w:rFonts w:eastAsia="Calibri" w:cs="Arial" w:eastAsiaTheme="minorHAnsi" w:ascii="Times New Roman" w:hAnsi="Times New Roman"/>
          <w:sz w:val="24"/>
          <w:szCs w:val="24"/>
          <w:lang w:eastAsia="ja-JP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Arial" w:eastAsiaTheme="minorHAnsi"/>
          <w:sz w:val="24"/>
          <w:szCs w:val="24"/>
          <w:lang w:eastAsia="ja-JP"/>
        </w:rPr>
      </w:pPr>
      <w:r>
        <w:rPr>
          <w:rFonts w:eastAsia="Calibri" w:cs="Arial" w:eastAsiaTheme="minorHAnsi" w:ascii="Times New Roman" w:hAnsi="Times New Roman"/>
          <w:sz w:val="24"/>
          <w:szCs w:val="24"/>
          <w:lang w:eastAsia="ja-JP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MS Mincho" w:cs="" w:asciiTheme="minorHAnsi" w:cstheme="minorBid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16db"/>
    <w:pPr>
      <w:widowControl/>
      <w:bidi w:val="0"/>
      <w:spacing w:lineRule="auto" w:line="276" w:before="0" w:after="200"/>
      <w:jc w:val="left"/>
    </w:pPr>
    <w:rPr>
      <w:rFonts w:ascii="Calibri" w:hAnsi="Calibri" w:eastAsia="MS Mincho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LibreOffice/6.2.3.2$Windows_x86 LibreOffice_project/aecc05fe267cc68dde00352a451aa867b3b546ac</Application>
  <Pages>5</Pages>
  <Words>1580</Words>
  <Characters>10537</Characters>
  <CharactersWithSpaces>12141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2019-06-11T08:16:00Z</dcterms:created>
  <dc:creator>Lenovo</dc:creator>
  <dc:description/>
  <dc:language>pl-PL</dc:language>
  <cp:lastModifiedBy/>
  <cp:lastPrinted>2019-06-12T14:21:45Z</cp:lastPrinted>
  <dcterms:modified xsi:type="dcterms:W3CDTF">2019-06-12T14:21:31Z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